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98" w:rsidRPr="009D7898" w:rsidRDefault="009D7898" w:rsidP="009D789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898">
        <w:rPr>
          <w:rFonts w:ascii="Times New Roman" w:hAnsi="Times New Roman" w:cs="Times New Roman"/>
          <w:b/>
          <w:bCs/>
          <w:sz w:val="24"/>
          <w:szCs w:val="24"/>
        </w:rPr>
        <w:t>Conservative nature of electrostatic field</w:t>
      </w:r>
    </w:p>
    <w:p w:rsidR="00882215" w:rsidRDefault="00481F6D" w:rsidP="009D78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6D">
        <w:rPr>
          <w:rFonts w:ascii="Times New Roman" w:hAnsi="Times New Roman" w:cs="Times New Roman"/>
          <w:sz w:val="24"/>
          <w:szCs w:val="24"/>
        </w:rPr>
        <w:t>The electrostatic field is conservative, meaning the work done by it on a charged particle moving along any closed path is zero. This property arises from the principle of energy conservation in electrostatics. As a result, the work done to move a charged particle from one point to another is independent of the path taken. This conservation property allows for the definition of a scalar potential associated with the electrostatic field, simplifying calculations and enabling efficient analysis of electrostatic phenomena.</w:t>
      </w:r>
    </w:p>
    <w:p w:rsidR="009D7898" w:rsidRDefault="009D7898" w:rsidP="009D7898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Dandeswar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</w:t>
      </w:r>
      <w:proofErr w:type="spellEnd"/>
    </w:p>
    <w:p w:rsidR="009D7898" w:rsidRDefault="009D7898" w:rsidP="009D7898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Assistant Professor </w:t>
      </w:r>
    </w:p>
    <w:p w:rsidR="009D7898" w:rsidRDefault="009D7898" w:rsidP="009D7898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Physics</w:t>
      </w:r>
    </w:p>
    <w:p w:rsidR="009D7898" w:rsidRPr="00CA5326" w:rsidRDefault="009D7898" w:rsidP="009D7898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H.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7898" w:rsidRPr="00481F6D" w:rsidRDefault="009D7898" w:rsidP="00481F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D7898" w:rsidRPr="00481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65" w:rsidRDefault="004A4965" w:rsidP="00481F6D">
      <w:pPr>
        <w:spacing w:after="0" w:line="240" w:lineRule="auto"/>
      </w:pPr>
      <w:r>
        <w:separator/>
      </w:r>
    </w:p>
  </w:endnote>
  <w:endnote w:type="continuationSeparator" w:id="0">
    <w:p w:rsidR="004A4965" w:rsidRDefault="004A4965" w:rsidP="004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6D" w:rsidRDefault="00481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6D" w:rsidRDefault="00481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6D" w:rsidRDefault="00481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65" w:rsidRDefault="004A4965" w:rsidP="00481F6D">
      <w:pPr>
        <w:spacing w:after="0" w:line="240" w:lineRule="auto"/>
      </w:pPr>
      <w:r>
        <w:separator/>
      </w:r>
    </w:p>
  </w:footnote>
  <w:footnote w:type="continuationSeparator" w:id="0">
    <w:p w:rsidR="004A4965" w:rsidRDefault="004A4965" w:rsidP="004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6D" w:rsidRDefault="00481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315010"/>
      <w:docPartObj>
        <w:docPartGallery w:val="Watermarks"/>
        <w:docPartUnique/>
      </w:docPartObj>
    </w:sdtPr>
    <w:sdtEndPr/>
    <w:sdtContent>
      <w:p w:rsidR="00481F6D" w:rsidRDefault="004A496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6D" w:rsidRDefault="0048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D"/>
    <w:rsid w:val="00481F6D"/>
    <w:rsid w:val="004A4965"/>
    <w:rsid w:val="00585B24"/>
    <w:rsid w:val="00882215"/>
    <w:rsid w:val="009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9A66BC-F738-48C7-9ECA-5CCA71FA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6D"/>
  </w:style>
  <w:style w:type="paragraph" w:styleId="Footer">
    <w:name w:val="footer"/>
    <w:basedOn w:val="Normal"/>
    <w:link w:val="FooterChar"/>
    <w:uiPriority w:val="99"/>
    <w:unhideWhenUsed/>
    <w:rsid w:val="0048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2024-05-14T06:15:00Z</dcterms:created>
  <dcterms:modified xsi:type="dcterms:W3CDTF">2024-05-14T06:19:00Z</dcterms:modified>
</cp:coreProperties>
</file>