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B07" w:rsidRPr="005A5B07" w:rsidRDefault="005A5B07" w:rsidP="005A5B07">
      <w:pPr>
        <w:spacing w:line="360" w:lineRule="auto"/>
        <w:jc w:val="both"/>
        <w:rPr>
          <w:rFonts w:ascii="Times New Roman" w:hAnsi="Times New Roman" w:cs="Times New Roman"/>
          <w:b/>
          <w:sz w:val="24"/>
          <w:szCs w:val="24"/>
        </w:rPr>
      </w:pPr>
      <w:r w:rsidRPr="005A5B07">
        <w:rPr>
          <w:rFonts w:ascii="Times New Roman" w:hAnsi="Times New Roman" w:cs="Times New Roman"/>
          <w:b/>
          <w:sz w:val="24"/>
          <w:szCs w:val="24"/>
        </w:rPr>
        <w:t>NEWSLETTER</w:t>
      </w:r>
      <w:r>
        <w:rPr>
          <w:rFonts w:ascii="Times New Roman" w:hAnsi="Times New Roman" w:cs="Times New Roman"/>
          <w:b/>
          <w:sz w:val="24"/>
          <w:szCs w:val="24"/>
        </w:rPr>
        <w:t xml:space="preserve">: </w:t>
      </w:r>
      <w:r w:rsidRPr="005A5B07">
        <w:rPr>
          <w:rFonts w:ascii="Times New Roman" w:hAnsi="Times New Roman" w:cs="Times New Roman"/>
          <w:sz w:val="24"/>
          <w:szCs w:val="24"/>
        </w:rPr>
        <w:t xml:space="preserve">The </w:t>
      </w:r>
      <w:r w:rsidR="00B9342B">
        <w:rPr>
          <w:rFonts w:ascii="Times New Roman" w:hAnsi="Times New Roman" w:cs="Times New Roman"/>
          <w:sz w:val="24"/>
          <w:szCs w:val="24"/>
        </w:rPr>
        <w:t>D</w:t>
      </w:r>
      <w:r w:rsidRPr="005A5B07">
        <w:rPr>
          <w:rFonts w:ascii="Times New Roman" w:hAnsi="Times New Roman" w:cs="Times New Roman"/>
          <w:sz w:val="24"/>
          <w:szCs w:val="24"/>
        </w:rPr>
        <w:t xml:space="preserve">epartment of Botany published Newsletter </w:t>
      </w:r>
      <w:r w:rsidRPr="005A5B07">
        <w:rPr>
          <w:rFonts w:ascii="Times New Roman" w:hAnsi="Times New Roman" w:cs="Times New Roman"/>
          <w:b/>
          <w:sz w:val="24"/>
          <w:szCs w:val="24"/>
        </w:rPr>
        <w:t>“BLOSSOM</w:t>
      </w:r>
      <w:r w:rsidR="00FA1F17">
        <w:rPr>
          <w:rFonts w:ascii="Times New Roman" w:hAnsi="Times New Roman" w:cs="Times New Roman"/>
          <w:b/>
          <w:sz w:val="24"/>
          <w:szCs w:val="24"/>
        </w:rPr>
        <w:t>-I and BLOSSOM-II</w:t>
      </w:r>
      <w:r w:rsidRPr="005A5B07">
        <w:rPr>
          <w:rFonts w:ascii="Times New Roman" w:hAnsi="Times New Roman" w:cs="Times New Roman"/>
          <w:b/>
          <w:sz w:val="24"/>
          <w:szCs w:val="24"/>
        </w:rPr>
        <w:t>”</w:t>
      </w:r>
      <w:r w:rsidRPr="005A5B07">
        <w:rPr>
          <w:rFonts w:ascii="Times New Roman" w:hAnsi="Times New Roman" w:cs="Times New Roman"/>
          <w:sz w:val="24"/>
          <w:szCs w:val="24"/>
        </w:rPr>
        <w:t xml:space="preserve"> from the year 2023. The purpose of publishing newsletter and wall magazine is to provide specialized information to the audience. These are the reflections, pride and holistic nature of the students. This will enhance the quality and quantity analysis among the students through department. </w:t>
      </w:r>
    </w:p>
    <w:p w:rsidR="00E7029B" w:rsidRDefault="00FA1F17" w:rsidP="007027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5B07" w:rsidRPr="005A5B07">
        <w:rPr>
          <w:rFonts w:ascii="Times New Roman" w:hAnsi="Times New Roman" w:cs="Times New Roman"/>
          <w:noProof/>
          <w:sz w:val="24"/>
          <w:szCs w:val="24"/>
        </w:rPr>
        <w:drawing>
          <wp:inline distT="0" distB="0" distL="0" distR="0">
            <wp:extent cx="2479473" cy="2914650"/>
            <wp:effectExtent l="19050" t="19050" r="16077" b="19050"/>
            <wp:docPr id="45" name="Picture 3"/>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4" cstate="print"/>
                    <a:srcRect/>
                    <a:stretch>
                      <a:fillRect/>
                    </a:stretch>
                  </pic:blipFill>
                  <pic:spPr bwMode="auto">
                    <a:xfrm>
                      <a:off x="0" y="0"/>
                      <a:ext cx="2477977" cy="2912892"/>
                    </a:xfrm>
                    <a:prstGeom prst="rect">
                      <a:avLst/>
                    </a:prstGeom>
                    <a:solidFill>
                      <a:schemeClr val="accent2">
                        <a:lumMod val="75000"/>
                      </a:schemeClr>
                    </a:solidFill>
                    <a:ln w="9525">
                      <a:solidFill>
                        <a:schemeClr val="tx1"/>
                      </a:solidFill>
                      <a:miter lim="800000"/>
                      <a:headEnd/>
                      <a:tailEnd/>
                    </a:ln>
                    <a:effectLst/>
                  </pic:spPr>
                </pic:pic>
              </a:graphicData>
            </a:graphic>
          </wp:inline>
        </w:drawing>
      </w:r>
      <w:r w:rsidR="00474515">
        <w:rPr>
          <w:rFonts w:ascii="Times New Roman" w:hAnsi="Times New Roman" w:cs="Times New Roman"/>
          <w:sz w:val="24"/>
          <w:szCs w:val="24"/>
        </w:rPr>
        <w:t xml:space="preserve"> </w:t>
      </w:r>
      <w:r w:rsidRPr="00FA1F17">
        <w:rPr>
          <w:rFonts w:ascii="Times New Roman" w:hAnsi="Times New Roman" w:cs="Times New Roman"/>
          <w:noProof/>
          <w:sz w:val="24"/>
          <w:szCs w:val="24"/>
        </w:rPr>
        <w:drawing>
          <wp:inline distT="0" distB="0" distL="0" distR="0">
            <wp:extent cx="2493119" cy="2937510"/>
            <wp:effectExtent l="19050" t="0" r="2431" b="0"/>
            <wp:docPr id="8" name="Picture 8" descr="D:\desktop files\Downloads\Screenshot 2024-05-17 at 12.37.17 PM.jpeg"/>
            <wp:cNvGraphicFramePr/>
            <a:graphic xmlns:a="http://schemas.openxmlformats.org/drawingml/2006/main">
              <a:graphicData uri="http://schemas.openxmlformats.org/drawingml/2006/picture">
                <pic:pic xmlns:pic="http://schemas.openxmlformats.org/drawingml/2006/picture">
                  <pic:nvPicPr>
                    <pic:cNvPr id="5" name="Picture 1" descr="D:\desktop files\Downloads\Screenshot 2024-05-17 at 12.37.17 PM.jpeg"/>
                    <pic:cNvPicPr>
                      <a:picLocks noChangeAspect="1" noChangeArrowheads="1"/>
                    </pic:cNvPicPr>
                  </pic:nvPicPr>
                  <pic:blipFill>
                    <a:blip r:embed="rId5" cstate="print"/>
                    <a:srcRect t="10678" b="24008"/>
                    <a:stretch>
                      <a:fillRect/>
                    </a:stretch>
                  </pic:blipFill>
                  <pic:spPr bwMode="auto">
                    <a:xfrm>
                      <a:off x="0" y="0"/>
                      <a:ext cx="2498966" cy="2944399"/>
                    </a:xfrm>
                    <a:prstGeom prst="rect">
                      <a:avLst/>
                    </a:prstGeom>
                    <a:noFill/>
                  </pic:spPr>
                </pic:pic>
              </a:graphicData>
            </a:graphic>
          </wp:inline>
        </w:drawing>
      </w:r>
    </w:p>
    <w:p w:rsidR="00621F9F" w:rsidRDefault="00621F9F" w:rsidP="00474515">
      <w:pPr>
        <w:spacing w:line="360" w:lineRule="auto"/>
        <w:jc w:val="both"/>
        <w:rPr>
          <w:rFonts w:ascii="Times New Roman" w:hAnsi="Times New Roman" w:cs="Times New Roman"/>
          <w:b/>
          <w:sz w:val="24"/>
          <w:szCs w:val="24"/>
        </w:rPr>
      </w:pPr>
    </w:p>
    <w:p w:rsidR="00331A44" w:rsidRDefault="00530051" w:rsidP="00474515">
      <w:pPr>
        <w:spacing w:line="360" w:lineRule="auto"/>
        <w:jc w:val="both"/>
        <w:rPr>
          <w:rFonts w:ascii="Times New Roman" w:hAnsi="Times New Roman" w:cs="Times New Roman"/>
          <w:b/>
          <w:sz w:val="24"/>
          <w:szCs w:val="24"/>
        </w:rPr>
      </w:pPr>
      <w:r>
        <w:rPr>
          <w:rFonts w:ascii="Times New Roman" w:hAnsi="Times New Roman" w:cs="Times New Roman"/>
          <w:color w:val="212121"/>
          <w:sz w:val="24"/>
          <w:szCs w:val="24"/>
          <w:shd w:val="clear" w:color="auto" w:fill="FFFFFF"/>
        </w:rPr>
        <w:t xml:space="preserve">        </w:t>
      </w:r>
      <w:r w:rsidR="00642A95">
        <w:rPr>
          <w:rFonts w:ascii="Times New Roman" w:hAnsi="Times New Roman" w:cs="Times New Roman"/>
          <w:color w:val="212121"/>
          <w:sz w:val="24"/>
          <w:szCs w:val="24"/>
          <w:shd w:val="clear" w:color="auto" w:fill="FFFFFF"/>
        </w:rPr>
        <w:t xml:space="preserve"> </w:t>
      </w:r>
    </w:p>
    <w:p w:rsidR="0070430F" w:rsidRDefault="0070430F" w:rsidP="005364AB">
      <w:pPr>
        <w:spacing w:after="0" w:line="360" w:lineRule="auto"/>
        <w:jc w:val="both"/>
        <w:rPr>
          <w:rFonts w:ascii="Times New Roman" w:hAnsi="Times New Roman" w:cs="Times New Roman"/>
          <w:sz w:val="24"/>
          <w:szCs w:val="24"/>
        </w:rPr>
      </w:pPr>
    </w:p>
    <w:p w:rsidR="004E612E" w:rsidRDefault="004E612E" w:rsidP="007027DD">
      <w:pPr>
        <w:spacing w:line="360" w:lineRule="auto"/>
        <w:jc w:val="both"/>
        <w:rPr>
          <w:noProof/>
        </w:rPr>
      </w:pPr>
    </w:p>
    <w:p w:rsidR="008D08B1" w:rsidRDefault="008D08B1" w:rsidP="001E79D0">
      <w:pPr>
        <w:spacing w:after="0" w:line="360" w:lineRule="auto"/>
        <w:jc w:val="both"/>
        <w:rPr>
          <w:rFonts w:ascii="Times New Roman" w:hAnsi="Times New Roman" w:cs="Times New Roman"/>
          <w:sz w:val="24"/>
          <w:szCs w:val="24"/>
          <w:shd w:val="clear" w:color="auto" w:fill="FFFFFF"/>
        </w:rPr>
      </w:pPr>
    </w:p>
    <w:p w:rsidR="009D62BB" w:rsidRDefault="00EE260C" w:rsidP="007027DD">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IN"/>
        </w:rPr>
      </w:pPr>
      <w:r w:rsidRPr="00EE260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IN"/>
        </w:rPr>
        <w:t xml:space="preserve">          </w:t>
      </w:r>
    </w:p>
    <w:p w:rsidR="00172209" w:rsidRDefault="00172209" w:rsidP="007027DD">
      <w:pPr>
        <w:spacing w:line="360" w:lineRule="auto"/>
        <w:jc w:val="both"/>
        <w:rPr>
          <w:rFonts w:ascii="Times New Roman" w:hAnsi="Times New Roman" w:cs="Times New Roman"/>
          <w:sz w:val="24"/>
          <w:szCs w:val="24"/>
        </w:rPr>
      </w:pPr>
    </w:p>
    <w:p w:rsidR="00363284" w:rsidRPr="00080A33" w:rsidRDefault="00363284" w:rsidP="007027DD">
      <w:pPr>
        <w:spacing w:line="360" w:lineRule="auto"/>
        <w:jc w:val="both"/>
        <w:rPr>
          <w:rFonts w:ascii="Times New Roman" w:hAnsi="Times New Roman" w:cs="Times New Roman"/>
          <w:sz w:val="24"/>
          <w:szCs w:val="24"/>
        </w:rPr>
      </w:pPr>
    </w:p>
    <w:sectPr w:rsidR="00363284" w:rsidRPr="00080A33" w:rsidSect="00E702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27DD"/>
    <w:rsid w:val="00014E88"/>
    <w:rsid w:val="00045E11"/>
    <w:rsid w:val="00074E44"/>
    <w:rsid w:val="00080A33"/>
    <w:rsid w:val="000F2A81"/>
    <w:rsid w:val="000F5A5D"/>
    <w:rsid w:val="00172209"/>
    <w:rsid w:val="001E79D0"/>
    <w:rsid w:val="00272AD6"/>
    <w:rsid w:val="002A0C73"/>
    <w:rsid w:val="00327D88"/>
    <w:rsid w:val="00331A44"/>
    <w:rsid w:val="00363284"/>
    <w:rsid w:val="00421591"/>
    <w:rsid w:val="00423FD0"/>
    <w:rsid w:val="00474515"/>
    <w:rsid w:val="004E612E"/>
    <w:rsid w:val="00530051"/>
    <w:rsid w:val="005364AB"/>
    <w:rsid w:val="0054663C"/>
    <w:rsid w:val="005A5B07"/>
    <w:rsid w:val="00621F9F"/>
    <w:rsid w:val="00642A95"/>
    <w:rsid w:val="007027DD"/>
    <w:rsid w:val="0070430F"/>
    <w:rsid w:val="00766A70"/>
    <w:rsid w:val="007704C9"/>
    <w:rsid w:val="0077561B"/>
    <w:rsid w:val="008246FC"/>
    <w:rsid w:val="008C4057"/>
    <w:rsid w:val="008D08B1"/>
    <w:rsid w:val="008D500A"/>
    <w:rsid w:val="009146D4"/>
    <w:rsid w:val="009D62BB"/>
    <w:rsid w:val="00A479C9"/>
    <w:rsid w:val="00AD7A8B"/>
    <w:rsid w:val="00AE533C"/>
    <w:rsid w:val="00B16122"/>
    <w:rsid w:val="00B237E2"/>
    <w:rsid w:val="00B81102"/>
    <w:rsid w:val="00B9342B"/>
    <w:rsid w:val="00C74364"/>
    <w:rsid w:val="00C8153A"/>
    <w:rsid w:val="00CF0059"/>
    <w:rsid w:val="00DB79C7"/>
    <w:rsid w:val="00E27E48"/>
    <w:rsid w:val="00E7029B"/>
    <w:rsid w:val="00EE260C"/>
    <w:rsid w:val="00EF63B5"/>
    <w:rsid w:val="00FA1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7DD"/>
    <w:pPr>
      <w:ind w:left="720"/>
      <w:contextualSpacing/>
    </w:pPr>
    <w:rPr>
      <w:rFonts w:eastAsiaTheme="minorEastAsia"/>
    </w:rPr>
  </w:style>
  <w:style w:type="paragraph" w:styleId="BalloonText">
    <w:name w:val="Balloon Text"/>
    <w:basedOn w:val="Normal"/>
    <w:link w:val="BalloonTextChar"/>
    <w:uiPriority w:val="99"/>
    <w:semiHidden/>
    <w:unhideWhenUsed/>
    <w:rsid w:val="00E27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E48"/>
    <w:rPr>
      <w:rFonts w:ascii="Tahoma" w:hAnsi="Tahoma" w:cs="Tahoma"/>
      <w:sz w:val="16"/>
      <w:szCs w:val="16"/>
    </w:rPr>
  </w:style>
  <w:style w:type="table" w:styleId="TableGrid">
    <w:name w:val="Table Grid"/>
    <w:basedOn w:val="TableNormal"/>
    <w:uiPriority w:val="59"/>
    <w:rsid w:val="004E61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56</cp:revision>
  <dcterms:created xsi:type="dcterms:W3CDTF">2024-09-20T04:20:00Z</dcterms:created>
  <dcterms:modified xsi:type="dcterms:W3CDTF">2024-09-20T06:18:00Z</dcterms:modified>
</cp:coreProperties>
</file>