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15" w:rsidRPr="008C525B" w:rsidRDefault="00423FD0" w:rsidP="008C52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FIELD TRIP:</w:t>
      </w:r>
      <w:r w:rsidR="004E612E">
        <w:t xml:space="preserve"> </w:t>
      </w:r>
      <w:r w:rsidR="004E612E">
        <w:rPr>
          <w:rFonts w:ascii="Times New Roman" w:hAnsi="Times New Roman" w:cs="Times New Roman"/>
          <w:sz w:val="24"/>
          <w:szCs w:val="24"/>
        </w:rPr>
        <w:t>The D</w:t>
      </w:r>
      <w:r w:rsidR="000F5A5D" w:rsidRPr="000F5A5D">
        <w:rPr>
          <w:rFonts w:ascii="Times New Roman" w:hAnsi="Times New Roman" w:cs="Times New Roman"/>
          <w:sz w:val="24"/>
          <w:szCs w:val="24"/>
        </w:rPr>
        <w:t xml:space="preserve">epartment of </w:t>
      </w:r>
      <w:r w:rsidR="000F5A5D">
        <w:rPr>
          <w:rFonts w:ascii="Times New Roman" w:hAnsi="Times New Roman" w:cs="Times New Roman"/>
          <w:sz w:val="24"/>
          <w:szCs w:val="24"/>
        </w:rPr>
        <w:t>Botany</w:t>
      </w:r>
      <w:r w:rsidR="000F5A5D" w:rsidRPr="000F5A5D">
        <w:rPr>
          <w:rFonts w:ascii="Times New Roman" w:hAnsi="Times New Roman" w:cs="Times New Roman"/>
          <w:sz w:val="24"/>
          <w:szCs w:val="24"/>
        </w:rPr>
        <w:t xml:space="preserve"> made a field visit every year for the </w:t>
      </w:r>
      <w:r w:rsidR="000F5A5D">
        <w:rPr>
          <w:rFonts w:ascii="Times New Roman" w:hAnsi="Times New Roman" w:cs="Times New Roman"/>
          <w:sz w:val="24"/>
          <w:szCs w:val="24"/>
        </w:rPr>
        <w:t>partial fulfillment of their under graduate (UG) syllabus.</w:t>
      </w:r>
      <w:r w:rsidR="004E612E">
        <w:rPr>
          <w:rFonts w:ascii="Times New Roman" w:hAnsi="Times New Roman" w:cs="Times New Roman"/>
          <w:sz w:val="24"/>
          <w:szCs w:val="24"/>
        </w:rPr>
        <w:t xml:space="preserve"> </w:t>
      </w:r>
      <w:r w:rsidR="00C8153A" w:rsidRPr="00C8153A">
        <w:rPr>
          <w:rFonts w:ascii="Times New Roman" w:hAnsi="Times New Roman" w:cs="Times New Roman"/>
          <w:sz w:val="24"/>
          <w:szCs w:val="24"/>
        </w:rPr>
        <w:t xml:space="preserve">Field trips provide alternative educational opportunities for students that helps strengthen classroom materials and bring classroom lessons to life. Field trips also provide students the opportunity to take a break from their normal routine and experience more hands on learning. </w:t>
      </w:r>
      <w:r w:rsidR="004E612E" w:rsidRPr="004E612E">
        <w:rPr>
          <w:rFonts w:ascii="Times New Roman" w:hAnsi="Times New Roman" w:cs="Times New Roman"/>
          <w:sz w:val="24"/>
          <w:szCs w:val="24"/>
        </w:rPr>
        <w:t>By organizing such field trip, students get benefited in achieving real-world knowledge of the subject.</w:t>
      </w:r>
      <w:r w:rsidR="00C8153A">
        <w:rPr>
          <w:rFonts w:ascii="Times New Roman" w:hAnsi="Times New Roman" w:cs="Times New Roman"/>
          <w:sz w:val="24"/>
          <w:szCs w:val="24"/>
        </w:rPr>
        <w:t xml:space="preserve"> </w:t>
      </w:r>
      <w:r w:rsidR="00421591">
        <w:rPr>
          <w:rFonts w:ascii="Times New Roman" w:hAnsi="Times New Roman" w:cs="Times New Roman"/>
          <w:sz w:val="24"/>
          <w:szCs w:val="24"/>
        </w:rPr>
        <w:t>Some of the</w:t>
      </w:r>
      <w:r w:rsidR="0070430F">
        <w:rPr>
          <w:rFonts w:ascii="Times New Roman" w:hAnsi="Times New Roman" w:cs="Times New Roman"/>
          <w:sz w:val="24"/>
          <w:szCs w:val="24"/>
        </w:rPr>
        <w:t xml:space="preserve"> photographs of the field trip:</w:t>
      </w:r>
    </w:p>
    <w:p w:rsidR="0070430F" w:rsidRDefault="0070430F" w:rsidP="005364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7010" cy="1783080"/>
            <wp:effectExtent l="19050" t="0" r="0" b="0"/>
            <wp:docPr id="9" name="Picture 9" descr="D:\desktop files\Downloads\IMG_3873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D:\desktop files\Downloads\IMG_3873 (1).JPG"/>
                    <pic:cNvPicPr/>
                  </pic:nvPicPr>
                  <pic:blipFill>
                    <a:blip r:embed="rId4"/>
                    <a:srcRect t="24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31" cy="1783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75609" cy="1783080"/>
            <wp:effectExtent l="19050" t="0" r="0" b="0"/>
            <wp:docPr id="12" name="Picture 10" descr="E:\DEPARTMENT DATAS\ACTIVITIES PHOTOS\KVK HOWLY 2023\IMG-20230509-WA00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 descr="E:\DEPARTMENT DATAS\ACTIVITIES PHOTOS\KVK HOWLY 2023\IMG-20230509-WA00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242" cy="1785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612E" w:rsidRDefault="007704C9" w:rsidP="007027DD">
      <w:pPr>
        <w:spacing w:line="360" w:lineRule="auto"/>
        <w:jc w:val="both"/>
        <w:rPr>
          <w:noProof/>
        </w:rPr>
      </w:pPr>
      <w:r w:rsidRPr="007704C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47010" cy="2278380"/>
            <wp:effectExtent l="19050" t="0" r="0" b="0"/>
            <wp:docPr id="13" name="Picture 13" descr="E:\DEPARTMENT DATAS\ACTIVITIES PHOTOS\KVK HOWLY 2023\IMG-20230509-WA00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E:\DEPARTMENT DATAS\ACTIVITIES PHOTOS\KVK HOWLY 2023\IMG-20230509-WA00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5129" r="12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227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704C9">
        <w:rPr>
          <w:noProof/>
        </w:rPr>
        <w:t xml:space="preserve"> </w:t>
      </w:r>
      <w:r w:rsidR="00172209" w:rsidRPr="00172209">
        <w:rPr>
          <w:noProof/>
        </w:rPr>
        <w:drawing>
          <wp:inline distT="0" distB="0" distL="0" distR="0">
            <wp:extent cx="2983230" cy="2278380"/>
            <wp:effectExtent l="19050" t="0" r="7620" b="0"/>
            <wp:docPr id="26" name="Picture 16" descr="E:\DEPARTMENT DATAS\ACTIVITIES PHOTOS\ASSAM AGRICULTURAL UNIVERSITY, KAHIKUCHI\IMG-20230509-WA00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 descr="E:\DEPARTMENT DATAS\ACTIVITIES PHOTOS\ASSAM AGRICULTURAL UNIVERSITY, KAHIKUCHI\IMG-20230509-WA00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8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227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08B1" w:rsidRDefault="008D08B1" w:rsidP="001E79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62BB" w:rsidRDefault="00EE260C" w:rsidP="007027DD">
      <w:pPr>
        <w:spacing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IN"/>
        </w:rPr>
      </w:pPr>
      <w:r w:rsidRPr="00EE260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IN"/>
        </w:rPr>
        <w:t xml:space="preserve">          </w:t>
      </w:r>
    </w:p>
    <w:p w:rsidR="00172209" w:rsidRDefault="00172209" w:rsidP="00702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284" w:rsidRPr="00080A33" w:rsidRDefault="00363284" w:rsidP="00702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3284" w:rsidRPr="00080A33" w:rsidSect="00E702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27DD"/>
    <w:rsid w:val="00014E88"/>
    <w:rsid w:val="00045E11"/>
    <w:rsid w:val="00080A33"/>
    <w:rsid w:val="000F2A81"/>
    <w:rsid w:val="000F5A5D"/>
    <w:rsid w:val="00172209"/>
    <w:rsid w:val="001E79D0"/>
    <w:rsid w:val="00272AD6"/>
    <w:rsid w:val="002A0C73"/>
    <w:rsid w:val="00327D88"/>
    <w:rsid w:val="00331A44"/>
    <w:rsid w:val="00363284"/>
    <w:rsid w:val="00421591"/>
    <w:rsid w:val="00423FD0"/>
    <w:rsid w:val="00474515"/>
    <w:rsid w:val="004E612E"/>
    <w:rsid w:val="00530051"/>
    <w:rsid w:val="005364AB"/>
    <w:rsid w:val="0054663C"/>
    <w:rsid w:val="005A5B07"/>
    <w:rsid w:val="00621F9F"/>
    <w:rsid w:val="00642A95"/>
    <w:rsid w:val="007027DD"/>
    <w:rsid w:val="0070430F"/>
    <w:rsid w:val="00766A70"/>
    <w:rsid w:val="007704C9"/>
    <w:rsid w:val="0077561B"/>
    <w:rsid w:val="008246FC"/>
    <w:rsid w:val="008C4057"/>
    <w:rsid w:val="008C525B"/>
    <w:rsid w:val="008D08B1"/>
    <w:rsid w:val="008D500A"/>
    <w:rsid w:val="009146D4"/>
    <w:rsid w:val="009D62BB"/>
    <w:rsid w:val="00A479C9"/>
    <w:rsid w:val="00AD7A8B"/>
    <w:rsid w:val="00AE533C"/>
    <w:rsid w:val="00B16122"/>
    <w:rsid w:val="00B237E2"/>
    <w:rsid w:val="00B9342B"/>
    <w:rsid w:val="00C74364"/>
    <w:rsid w:val="00C8153A"/>
    <w:rsid w:val="00CF0059"/>
    <w:rsid w:val="00D10358"/>
    <w:rsid w:val="00DB79C7"/>
    <w:rsid w:val="00E27E48"/>
    <w:rsid w:val="00E7029B"/>
    <w:rsid w:val="00EE260C"/>
    <w:rsid w:val="00EF63B5"/>
    <w:rsid w:val="00FA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7DD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1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56</cp:revision>
  <dcterms:created xsi:type="dcterms:W3CDTF">2024-09-20T04:20:00Z</dcterms:created>
  <dcterms:modified xsi:type="dcterms:W3CDTF">2024-09-20T06:22:00Z</dcterms:modified>
</cp:coreProperties>
</file>